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8C866" w14:textId="01089A79" w:rsidR="006F2E7D" w:rsidRPr="006F2E7D" w:rsidRDefault="006F2E7D" w:rsidP="006F2E7D">
      <w:pPr>
        <w:pStyle w:val="Nagwek"/>
        <w:jc w:val="right"/>
        <w:rPr>
          <w:rFonts w:ascii="Times New Roman" w:hAnsi="Times New Roman" w:cs="Times New Roman"/>
        </w:rPr>
      </w:pPr>
      <w:r w:rsidRPr="006F2E7D">
        <w:rPr>
          <w:rFonts w:ascii="Times New Roman" w:hAnsi="Times New Roman" w:cs="Times New Roman"/>
        </w:rPr>
        <w:t>Mieroszów, dnia 11 marca 2026 roku</w:t>
      </w:r>
    </w:p>
    <w:p w14:paraId="5DA819C5" w14:textId="38095543" w:rsidR="006D5082" w:rsidRDefault="006D5082" w:rsidP="00170B0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Ogłoszenie o naborze rzeczoznawców do szacowania wartości zwierząt</w:t>
      </w:r>
    </w:p>
    <w:p w14:paraId="6A7505D4" w14:textId="39CCD667" w:rsidR="00943A73" w:rsidRDefault="006D5082" w:rsidP="00170B02">
      <w:p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Burmistrz Mieroszowa prowadzi nabór wniosków kandydatów na rzeczoznawcę</w:t>
      </w:r>
      <w:r w:rsidR="006F2E7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ds. szacowania wartości zwierząt oraz produktów przy szacowaniu odszkodowań należnych przy zwalczaniu chorób zakaźnych zwierząt zgodnie z art. 49 ust. 12 ustawy z dnia 11 marca 2004</w:t>
      </w:r>
      <w:r w:rsidR="00F90A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o ochronie zdrowia zwierząt oraz zwalczaniu chorób zakaźnych zwierząt.</w:t>
      </w:r>
    </w:p>
    <w:p w14:paraId="04E2A915" w14:textId="666CC809" w:rsidR="006D5082" w:rsidRPr="006D5082" w:rsidRDefault="006D5082" w:rsidP="00170B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Nabór odbywa się zgodnie z Rozporządzeniem Ministra Rolnictwa i Rozwoju Wsi z dnia 30 lipca 2009 r. w sprawie rzeczoznawców wyznaczonych przez powiatowego lekarza weterynarii do przeprowadzenia szacowania, w związku ze zwalczaniem chorób zakaźnych w myśl ustawy z dnia 11 marca 2004 r. o ochronie zdrowia zwierząt oraz zwalczaniu chorób zakaźnych</w:t>
      </w:r>
      <w:r w:rsidR="006E3C8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(t.j. Dz.U. z 2023r.poz. 1075 z  </w:t>
      </w:r>
      <w:proofErr w:type="spellStart"/>
      <w:r w:rsidR="006E3C8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póź</w:t>
      </w:r>
      <w:proofErr w:type="spellEnd"/>
      <w:r w:rsidR="006E3C8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zm.).</w:t>
      </w:r>
    </w:p>
    <w:p w14:paraId="067D2DED" w14:textId="4ACD3A9D" w:rsidR="006D5082" w:rsidRPr="006D5082" w:rsidRDefault="006D5082" w:rsidP="00170B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Rzeczoznawcy, powoływani przez Burmistrza </w:t>
      </w:r>
      <w:r w:rsidR="00191CD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Mieroszowa</w:t>
      </w: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będą przeprowadzać szacowanie wartości rynkowej zwierząt, produktów pochodzenia zwierzęcego, pasz oraz sprzętu.</w:t>
      </w:r>
    </w:p>
    <w:p w14:paraId="0B577F6B" w14:textId="77777777" w:rsidR="006D5082" w:rsidRPr="006D5082" w:rsidRDefault="006D5082" w:rsidP="00170B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Rzeczoznawca jest powoływany spośród osób, które złożyły wniosek o powołanie na rzeczoznawcę oraz spełniają następujące warunki:</w:t>
      </w:r>
    </w:p>
    <w:p w14:paraId="36BFE6B1" w14:textId="77777777" w:rsidR="006D5082" w:rsidRPr="006D5082" w:rsidRDefault="006D5082" w:rsidP="00170B0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posiadają wykształcenie rolnicze wyższe lub średnie,</w:t>
      </w:r>
    </w:p>
    <w:p w14:paraId="7B01DE54" w14:textId="77777777" w:rsidR="006D5082" w:rsidRPr="006D5082" w:rsidRDefault="006D5082" w:rsidP="00170B0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ukończyły studia podyplomowe w zakresie związanym z rolnictwem lub</w:t>
      </w:r>
    </w:p>
    <w:p w14:paraId="11BB280A" w14:textId="77777777" w:rsidR="006D5082" w:rsidRPr="006D5082" w:rsidRDefault="006D5082" w:rsidP="00170B0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posiadają co najmniej wykształcenie średnie inne niż rolnicze i co najmniej 3-letni stażu pracy w gospodarstwie rolnym, lub</w:t>
      </w:r>
    </w:p>
    <w:p w14:paraId="53FBD449" w14:textId="77777777" w:rsidR="006D5082" w:rsidRPr="006D5082" w:rsidRDefault="006D5082" w:rsidP="00170B0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ukończyły co najmniej zasadniczą szkołę zawodową lub dotychczasową szkołę zasadniczą kształcącą w zawodach rolniczych i posiadają co najmniej 3-letni staż pracy w gospodarstwie rolnym, lub</w:t>
      </w:r>
    </w:p>
    <w:p w14:paraId="7F0BC763" w14:textId="77777777" w:rsidR="006D5082" w:rsidRPr="006D5082" w:rsidRDefault="006D5082" w:rsidP="00170B0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ukończyły co najmniej zasadniczą szkołę zawodową lub dotychczasową szkołę zasadniczą kształcącą w zawodach innych niż rolnicze i posiadają co najmniej 5-letni staż pracy w gospodarstwie rolnym,</w:t>
      </w:r>
    </w:p>
    <w:p w14:paraId="01ED1D20" w14:textId="5D0439CA" w:rsidR="006D5082" w:rsidRPr="006D5082" w:rsidRDefault="006D5082" w:rsidP="00170B0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mają miejsce zamieszkania na terenie gminy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Mieroszów</w:t>
      </w: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0083075B" w14:textId="77777777" w:rsidR="006D5082" w:rsidRPr="006D5082" w:rsidRDefault="006D5082" w:rsidP="00170B0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złożą wniosek o powołanie na rzeczoznawcę.</w:t>
      </w:r>
    </w:p>
    <w:p w14:paraId="3DBDE06A" w14:textId="1A20AC42" w:rsidR="006D5082" w:rsidRPr="006D5082" w:rsidRDefault="006D5082" w:rsidP="00170B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szacowania w gospodarstwach rolnych, w których jest prowadzona produkcja metodami ekologicznymi, rzeczoznawca powinien dodatkowo posiadać wiedzę praktyczną </w:t>
      </w:r>
      <w:r w:rsidR="00F90A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</w:t>
      </w: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zakresie prowadzenia gospodarstwa rolnego, w którym jest prowadzona taka produkcja.</w:t>
      </w:r>
    </w:p>
    <w:p w14:paraId="38570F61" w14:textId="77777777" w:rsidR="006D5082" w:rsidRPr="006D5082" w:rsidRDefault="006D5082" w:rsidP="00170B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Kandydatów mogą zgłaszać również:</w:t>
      </w:r>
    </w:p>
    <w:p w14:paraId="7EF5D0E7" w14:textId="77777777" w:rsidR="006D5082" w:rsidRPr="006D5082" w:rsidRDefault="006D5082" w:rsidP="00170B02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sołtysi,</w:t>
      </w:r>
    </w:p>
    <w:p w14:paraId="375C37DD" w14:textId="77777777" w:rsidR="006D5082" w:rsidRPr="006D5082" w:rsidRDefault="006D5082" w:rsidP="00170B02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izba rolnicza,</w:t>
      </w:r>
    </w:p>
    <w:p w14:paraId="67D7DC32" w14:textId="77777777" w:rsidR="006D5082" w:rsidRPr="006D5082" w:rsidRDefault="006D5082" w:rsidP="00170B02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związek zawodowy rolników,</w:t>
      </w:r>
    </w:p>
    <w:p w14:paraId="5F274BDE" w14:textId="77777777" w:rsidR="006D5082" w:rsidRPr="006D5082" w:rsidRDefault="006D5082" w:rsidP="00170B02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organizacja społeczno-zawodowa rolników,</w:t>
      </w:r>
    </w:p>
    <w:p w14:paraId="01967E76" w14:textId="6A75DE22" w:rsidR="006D5082" w:rsidRPr="006D5082" w:rsidRDefault="006D5082" w:rsidP="00170B02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izba gospodarcza o zasięgu krajowym, utworzona przez grupy producentów rolnych</w:t>
      </w:r>
      <w:r w:rsidR="006F2E7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 ich związki oraz przedsiębiorców wykonujących działalność przetwórczą lub handlową w zakresie produktów lub grupy produktów, o których mowa w przepisach o grupach producentów rolnych i ich związkach,</w:t>
      </w:r>
    </w:p>
    <w:p w14:paraId="057E1D2F" w14:textId="77777777" w:rsidR="006D5082" w:rsidRPr="006D5082" w:rsidRDefault="006D5082" w:rsidP="00170B02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grupa producentów rolnych i ich związek w rozumieniu przepisów o grupach producentów rolnych i ich związkach.</w:t>
      </w:r>
    </w:p>
    <w:p w14:paraId="52323CE9" w14:textId="4FE51813" w:rsidR="006D5082" w:rsidRPr="006D5082" w:rsidRDefault="006D5082" w:rsidP="00170B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Rzeczoznawcy przysługuje wynagrodzenie za godzinę szacowania w wysokości 1/120 przeciętnego miesięcznego wynagrodzenia w sektorze przedsiębiorstw bez wypłaty nagród </w:t>
      </w:r>
      <w:r w:rsidR="00F90A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</w:t>
      </w: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zysku za rok poprzedni ogłaszanego w drodze obwieszczenia przez prezesa Głównego Urzędu Statystycznego w Dzienniku Urzędowym Rzeczypospolitej Polskiej „Monitor Polski”. </w:t>
      </w:r>
    </w:p>
    <w:p w14:paraId="6C579BC1" w14:textId="77777777" w:rsidR="006D5082" w:rsidRPr="006D5082" w:rsidRDefault="006D5082" w:rsidP="00170B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Wynagrodzenie wypłaca Powiatowy Lekarz Weterynarii ze środków przeznaczonych corocznie w ustawie budżetowej na zwalczanie chorób zakaźnych zwierząt.</w:t>
      </w:r>
    </w:p>
    <w:p w14:paraId="77FF2549" w14:textId="77777777" w:rsidR="006D5082" w:rsidRPr="006D5082" w:rsidRDefault="006D5082" w:rsidP="00170B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Wymagane dokumenty:</w:t>
      </w:r>
    </w:p>
    <w:p w14:paraId="12464A33" w14:textId="77777777" w:rsidR="006D5082" w:rsidRPr="006D5082" w:rsidRDefault="006D5082" w:rsidP="00170B0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Wniosek kandydata – załącznik nr 1;</w:t>
      </w:r>
    </w:p>
    <w:p w14:paraId="2D993090" w14:textId="77777777" w:rsidR="006D5082" w:rsidRPr="006D5082" w:rsidRDefault="006D5082" w:rsidP="00170B0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Świadectwo potwierdzające odpowiednie kwalifikacje zawodowe – kopia;</w:t>
      </w:r>
    </w:p>
    <w:p w14:paraId="68E8DA54" w14:textId="77777777" w:rsidR="006D5082" w:rsidRPr="006D5082" w:rsidRDefault="006D5082" w:rsidP="00170B0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Oświadczenie o stażu pracy w gospodarstwie rolnym – załącznik nr 2;</w:t>
      </w:r>
    </w:p>
    <w:p w14:paraId="480CB66F" w14:textId="1DF3BFAE" w:rsidR="006D5082" w:rsidRPr="006D5082" w:rsidRDefault="006D5082" w:rsidP="00170B0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Oświadczenie kandydata na rzeczoznawcę o posiadanym doświadczeniu </w:t>
      </w:r>
      <w:r w:rsidR="00F90A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</w:t>
      </w: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prowadzeniu gospodarstwa rolnego, w którym jest prowadzona produkcja metodami ekologicznymi – jeśli jest wymagane – załącznik nr 3.</w:t>
      </w:r>
    </w:p>
    <w:p w14:paraId="16391006" w14:textId="077BD5B6" w:rsidR="006D5082" w:rsidRPr="00F90A36" w:rsidRDefault="006D5082" w:rsidP="00170B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70B0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Wniosek wraz z właściwymi załącznikami należy składać do tut. Urzędu osobiście</w:t>
      </w:r>
      <w:r w:rsidR="00170B02" w:rsidRPr="00170B0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na adres</w:t>
      </w:r>
      <w:r w:rsidR="00170B0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170B02" w:rsidRPr="00170B0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e-doręczeń: </w:t>
      </w:r>
      <w:hyperlink r:id="rId7" w:history="1">
        <w:r w:rsidR="00170B02" w:rsidRPr="00170B02">
          <w:rPr>
            <w:rStyle w:val="Hipercze"/>
            <w:rFonts w:ascii="Times New Roman" w:eastAsiaTheme="majorEastAsia" w:hAnsi="Times New Roman" w:cs="Times New Roman"/>
            <w:color w:val="auto"/>
          </w:rPr>
          <w:t>AE:PL-32447-67842-TTJAV-41</w:t>
        </w:r>
      </w:hyperlink>
      <w:r w:rsidRPr="00170B0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lub drogą pocztową na adres: </w:t>
      </w:r>
      <w:r w:rsidRPr="00170B0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Urząd Miejski</w:t>
      </w:r>
      <w:r w:rsidR="00170B0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br/>
      </w:r>
      <w:r w:rsidRPr="00170B0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w Mieroszowie pl. Niepodległości 1,58-350 Mieroszów </w:t>
      </w:r>
      <w:r w:rsidR="00F90A36" w:rsidRPr="00170B0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</w:t>
      </w:r>
      <w:r w:rsidRPr="00170B0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 t</w:t>
      </w:r>
      <w:r w:rsidR="00F90A36" w:rsidRPr="00170B0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erminie d</w:t>
      </w:r>
      <w:r w:rsidR="00B666B6" w:rsidRPr="00170B0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o </w:t>
      </w:r>
      <w:r w:rsidR="006F2E7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</w:t>
      </w:r>
      <w:r w:rsidR="00B666B6" w:rsidRPr="00170B0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kwietnia 2026</w:t>
      </w:r>
      <w:r w:rsidR="006F2E7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B666B6" w:rsidRPr="00170B0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r.</w:t>
      </w:r>
      <w:r w:rsidRPr="00170B0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br/>
      </w:r>
      <w:r w:rsidRPr="00170B0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pytań prosimy o kontakt z Referatem </w:t>
      </w:r>
      <w:r w:rsidR="00191CDC" w:rsidRPr="00170B0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Pr="00170B0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chrony Środowiska i Gospodarki Przestrzennej pod </w:t>
      </w: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nr te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l.74 3030 443</w:t>
      </w:r>
      <w:r w:rsidRPr="006D508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bądź osobiście w pokoju nr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</w:t>
      </w:r>
      <w:r w:rsidR="00170B0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42DC097F" w14:textId="1F63150E" w:rsidR="006D5082" w:rsidRDefault="006F2E7D" w:rsidP="00170B02">
      <w:r w:rsidRPr="006F2E7D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2B8829" wp14:editId="503420E1">
                <wp:simplePos x="0" y="0"/>
                <wp:positionH relativeFrom="margin">
                  <wp:align>right</wp:align>
                </wp:positionH>
                <wp:positionV relativeFrom="paragraph">
                  <wp:posOffset>243457</wp:posOffset>
                </wp:positionV>
                <wp:extent cx="2444750" cy="953770"/>
                <wp:effectExtent l="0" t="0" r="635" b="0"/>
                <wp:wrapSquare wrapText="bothSides"/>
                <wp:docPr id="101640904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0" cy="953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BBEE06B" w14:textId="383AD6C9" w:rsidR="006F2E7D" w:rsidRDefault="006F2E7D" w:rsidP="006F2E7D">
                            <w:pPr>
                              <w:jc w:val="center"/>
                              <w:rPr>
                                <w:rFonts w:ascii="LiberationSerif" w:eastAsia="Times New Roman" w:hAnsi="LiberationSerif"/>
                                <w:bCs/>
                                <w:color w:val="000000"/>
                                <w:sz w:val="20"/>
                              </w:rPr>
                            </w:pPr>
                            <w:r w:rsidRPr="00013382">
                              <w:rPr>
                                <w:rFonts w:ascii="LiberationSerif" w:eastAsia="Times New Roman" w:hAnsi="LiberationSerif"/>
                                <w:bCs/>
                                <w:color w:val="000000"/>
                                <w:sz w:val="20"/>
                              </w:rPr>
                              <w:t>Z up. Burmistrza Mieroszowa</w:t>
                            </w:r>
                          </w:p>
                          <w:p w14:paraId="18688303" w14:textId="0233AD7D" w:rsidR="006F2E7D" w:rsidRPr="00013382" w:rsidRDefault="006F2E7D" w:rsidP="006F2E7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LiberationSerif" w:eastAsia="Times New Roman" w:hAnsi="LiberationSerif"/>
                                <w:bCs/>
                                <w:color w:val="000000"/>
                                <w:sz w:val="20"/>
                              </w:rPr>
                              <w:t>Andrzej Mielczarek</w:t>
                            </w:r>
                          </w:p>
                          <w:p w14:paraId="34B42693" w14:textId="1875DE18" w:rsidR="006F2E7D" w:rsidRPr="00013382" w:rsidRDefault="006F2E7D" w:rsidP="006F2E7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13382">
                              <w:rPr>
                                <w:rFonts w:ascii="TimesNewRomanPSMT" w:eastAsia="Times New Roman" w:hAnsi="TimesNewRomanPSMT"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Kierownik Referatu Ochrony Środowiska</w:t>
                            </w:r>
                            <w:r>
                              <w:rPr>
                                <w:rFonts w:ascii="TimesNewRomanPSMT" w:eastAsia="Times New Roman" w:hAnsi="TimesNewRomanPSMT"/>
                                <w:bCs/>
                                <w:color w:val="000000"/>
                                <w:sz w:val="18"/>
                                <w:szCs w:val="18"/>
                              </w:rPr>
                              <w:br/>
                            </w:r>
                            <w:r w:rsidRPr="00013382">
                              <w:rPr>
                                <w:rFonts w:ascii="TimesNewRomanPSMT" w:eastAsia="Times New Roman" w:hAnsi="TimesNewRomanPSMT"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i Gospodarki Przestrzennej</w:t>
                            </w:r>
                          </w:p>
                          <w:p w14:paraId="7E38B259" w14:textId="77777777" w:rsidR="006F2E7D" w:rsidRDefault="006F2E7D" w:rsidP="006F2E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2B882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41.3pt;margin-top:19.15pt;width:192.5pt;height:75.1pt;z-index:251659264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" stroked="f">
                <v:textbox>
                  <w:txbxContent>
                    <w:p w14:paraId="0BBEE06B" w14:textId="383AD6C9" w:rsidR="006F2E7D" w:rsidRDefault="006F2E7D" w:rsidP="006F2E7D">
                      <w:pPr>
                        <w:jc w:val="center"/>
                        <w:rPr>
                          <w:rFonts w:ascii="LiberationSerif" w:eastAsia="Times New Roman" w:hAnsi="LiberationSerif"/>
                          <w:bCs/>
                          <w:color w:val="000000"/>
                          <w:sz w:val="20"/>
                        </w:rPr>
                      </w:pPr>
                      <w:r w:rsidRPr="00013382">
                        <w:rPr>
                          <w:rFonts w:ascii="LiberationSerif" w:eastAsia="Times New Roman" w:hAnsi="LiberationSerif"/>
                          <w:bCs/>
                          <w:color w:val="000000"/>
                          <w:sz w:val="20"/>
                        </w:rPr>
                        <w:t>Z up. Burmistrza Mieroszowa</w:t>
                      </w:r>
                    </w:p>
                    <w:p w14:paraId="18688303" w14:textId="0233AD7D" w:rsidR="006F2E7D" w:rsidRPr="00013382" w:rsidRDefault="006F2E7D" w:rsidP="006F2E7D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ascii="LiberationSerif" w:eastAsia="Times New Roman" w:hAnsi="LiberationSerif"/>
                          <w:bCs/>
                          <w:color w:val="000000"/>
                          <w:sz w:val="20"/>
                        </w:rPr>
                        <w:t>Andrzej Mielczarek</w:t>
                      </w:r>
                    </w:p>
                    <w:p w14:paraId="34B42693" w14:textId="1875DE18" w:rsidR="006F2E7D" w:rsidRPr="00013382" w:rsidRDefault="006F2E7D" w:rsidP="006F2E7D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13382">
                        <w:rPr>
                          <w:rFonts w:ascii="TimesNewRomanPSMT" w:eastAsia="Times New Roman" w:hAnsi="TimesNewRomanPSMT"/>
                          <w:bCs/>
                          <w:color w:val="000000"/>
                          <w:sz w:val="18"/>
                          <w:szCs w:val="18"/>
                        </w:rPr>
                        <w:t>Kierownik Referatu Ochrony Środowiska</w:t>
                      </w:r>
                      <w:r>
                        <w:rPr>
                          <w:rFonts w:ascii="TimesNewRomanPSMT" w:eastAsia="Times New Roman" w:hAnsi="TimesNewRomanPSMT"/>
                          <w:bCs/>
                          <w:color w:val="000000"/>
                          <w:sz w:val="18"/>
                          <w:szCs w:val="18"/>
                        </w:rPr>
                        <w:br/>
                      </w:r>
                      <w:r w:rsidRPr="00013382">
                        <w:rPr>
                          <w:rFonts w:ascii="TimesNewRomanPSMT" w:eastAsia="Times New Roman" w:hAnsi="TimesNewRomanPSMT"/>
                          <w:bCs/>
                          <w:color w:val="000000"/>
                          <w:sz w:val="18"/>
                          <w:szCs w:val="18"/>
                        </w:rPr>
                        <w:t>i Gospodarki Przestrzennej</w:t>
                      </w:r>
                    </w:p>
                    <w:p w14:paraId="7E38B259" w14:textId="77777777" w:rsidR="006F2E7D" w:rsidRDefault="006F2E7D" w:rsidP="006F2E7D"/>
                  </w:txbxContent>
                </v:textbox>
                <w10:wrap type="square" anchorx="margin"/>
              </v:shape>
            </w:pict>
          </mc:Fallback>
        </mc:AlternateContent>
      </w:r>
    </w:p>
    <w:sectPr w:rsidR="006D50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91F20" w14:textId="77777777" w:rsidR="0096454A" w:rsidRDefault="0096454A" w:rsidP="006F2E7D">
      <w:pPr>
        <w:spacing w:after="0" w:line="240" w:lineRule="auto"/>
      </w:pPr>
      <w:r>
        <w:separator/>
      </w:r>
    </w:p>
  </w:endnote>
  <w:endnote w:type="continuationSeparator" w:id="0">
    <w:p w14:paraId="4A295FD8" w14:textId="77777777" w:rsidR="0096454A" w:rsidRDefault="0096454A" w:rsidP="006F2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Serif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TimesNewRomanPSMT">
    <w:altName w:val="Times New Roman"/>
    <w:charset w:val="EE"/>
    <w:family w:val="roman"/>
    <w:pitch w:val="variable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CD98E" w14:textId="77777777" w:rsidR="0096454A" w:rsidRDefault="0096454A" w:rsidP="006F2E7D">
      <w:pPr>
        <w:spacing w:after="0" w:line="240" w:lineRule="auto"/>
      </w:pPr>
      <w:r>
        <w:separator/>
      </w:r>
    </w:p>
  </w:footnote>
  <w:footnote w:type="continuationSeparator" w:id="0">
    <w:p w14:paraId="51116355" w14:textId="77777777" w:rsidR="0096454A" w:rsidRDefault="0096454A" w:rsidP="006F2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B03A5"/>
    <w:multiLevelType w:val="multilevel"/>
    <w:tmpl w:val="7C569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2B2D34"/>
    <w:multiLevelType w:val="multilevel"/>
    <w:tmpl w:val="B30A3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551EB5"/>
    <w:multiLevelType w:val="multilevel"/>
    <w:tmpl w:val="74742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5692910">
    <w:abstractNumId w:val="0"/>
  </w:num>
  <w:num w:numId="2" w16cid:durableId="133836257">
    <w:abstractNumId w:val="2"/>
  </w:num>
  <w:num w:numId="3" w16cid:durableId="9968856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A73"/>
    <w:rsid w:val="001264FE"/>
    <w:rsid w:val="00170B02"/>
    <w:rsid w:val="00191CDC"/>
    <w:rsid w:val="00360E81"/>
    <w:rsid w:val="006D5082"/>
    <w:rsid w:val="006E3C84"/>
    <w:rsid w:val="006F2E7D"/>
    <w:rsid w:val="007619CF"/>
    <w:rsid w:val="00943A73"/>
    <w:rsid w:val="0096454A"/>
    <w:rsid w:val="00A81226"/>
    <w:rsid w:val="00B06CE5"/>
    <w:rsid w:val="00B666B6"/>
    <w:rsid w:val="00DD3561"/>
    <w:rsid w:val="00F9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5EB23"/>
  <w15:chartTrackingRefBased/>
  <w15:docId w15:val="{9378DB14-BD61-4C61-A1C2-0DEE6486F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082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43A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3A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3A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3A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3A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3A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3A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3A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3A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3A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3A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3A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3A7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3A7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3A7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3A7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3A7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3A7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3A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3A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3A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3A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3A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3A7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3A7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3A7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3A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3A7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3A7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semiHidden/>
    <w:unhideWhenUsed/>
    <w:rsid w:val="00170B0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F2E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E7D"/>
  </w:style>
  <w:style w:type="paragraph" w:styleId="Stopka">
    <w:name w:val="footer"/>
    <w:basedOn w:val="Normalny"/>
    <w:link w:val="StopkaZnak"/>
    <w:uiPriority w:val="99"/>
    <w:unhideWhenUsed/>
    <w:rsid w:val="006F2E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E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doreczenia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568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Szczęsna</dc:creator>
  <cp:keywords/>
  <dc:description/>
  <cp:lastModifiedBy>Dina Hołub</cp:lastModifiedBy>
  <cp:revision>7</cp:revision>
  <dcterms:created xsi:type="dcterms:W3CDTF">2026-02-16T07:59:00Z</dcterms:created>
  <dcterms:modified xsi:type="dcterms:W3CDTF">2026-03-11T08:35:00Z</dcterms:modified>
</cp:coreProperties>
</file>